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A15" w:rsidRPr="002466BA" w:rsidRDefault="002466BA">
      <w:pPr>
        <w:rPr>
          <w:b/>
          <w:bCs/>
          <w:color w:val="00B0F0"/>
        </w:rPr>
      </w:pPr>
      <w:r w:rsidRPr="002466BA">
        <w:rPr>
          <w:b/>
          <w:bCs/>
          <w:color w:val="00B0F0"/>
        </w:rPr>
        <w:t>Таблицы для анализа ошибок оператора и их последствий</w:t>
      </w:r>
    </w:p>
    <w:p w:rsidR="002466BA" w:rsidRDefault="002466BA"/>
    <w:p w:rsidR="002466BA" w:rsidRDefault="002466BA">
      <w:r>
        <w:t>Таблица 1. Самостоятельный поиск ошибок оператором</w:t>
      </w:r>
    </w:p>
    <w:p w:rsidR="002466BA" w:rsidRDefault="002466BA"/>
    <w:tbl>
      <w:tblPr>
        <w:tblStyle w:val="a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551"/>
        <w:gridCol w:w="4968"/>
        <w:gridCol w:w="5234"/>
      </w:tblGrid>
      <w:tr w:rsidR="002466BA" w:rsidRPr="00BD6D94" w:rsidTr="00D94CAC">
        <w:tc>
          <w:tcPr>
            <w:tcW w:w="5524" w:type="dxa"/>
            <w:gridSpan w:val="2"/>
            <w:shd w:val="clear" w:color="auto" w:fill="F2F2F2" w:themeFill="background1" w:themeFillShade="F2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№ разговора:</w:t>
            </w:r>
          </w:p>
        </w:tc>
        <w:tc>
          <w:tcPr>
            <w:tcW w:w="5239" w:type="dxa"/>
            <w:shd w:val="clear" w:color="auto" w:fill="F2F2F2" w:themeFill="background1" w:themeFillShade="F2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Ф.И. сотрудника:</w:t>
            </w:r>
          </w:p>
        </w:tc>
      </w:tr>
      <w:tr w:rsidR="002466BA" w:rsidRPr="00BD6D94" w:rsidTr="00D94CAC">
        <w:trPr>
          <w:trHeight w:val="347"/>
        </w:trPr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№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Ошибка</w:t>
            </w: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Как правильно</w:t>
            </w: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1.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2.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3.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4.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5.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6.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D94CAC">
        <w:tc>
          <w:tcPr>
            <w:tcW w:w="551" w:type="dxa"/>
          </w:tcPr>
          <w:p w:rsidR="002466BA" w:rsidRPr="003D0F0F" w:rsidRDefault="002466BA" w:rsidP="00D94CAC">
            <w:pPr>
              <w:spacing w:before="40" w:after="40"/>
              <w:jc w:val="center"/>
              <w:rPr>
                <w:b/>
                <w:bCs/>
                <w:color w:val="00B0F0"/>
              </w:rPr>
            </w:pPr>
            <w:r w:rsidRPr="003D0F0F">
              <w:rPr>
                <w:b/>
                <w:bCs/>
                <w:color w:val="00B0F0"/>
              </w:rPr>
              <w:t>7.</w:t>
            </w:r>
          </w:p>
        </w:tc>
        <w:tc>
          <w:tcPr>
            <w:tcW w:w="4973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5239" w:type="dxa"/>
          </w:tcPr>
          <w:p w:rsidR="002466BA" w:rsidRPr="003D0F0F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</w:tbl>
    <w:p w:rsidR="002466BA" w:rsidRDefault="002466BA"/>
    <w:p w:rsidR="002466BA" w:rsidRDefault="002466BA"/>
    <w:p w:rsidR="008A6509" w:rsidRDefault="002466BA" w:rsidP="008A6509">
      <w:pPr>
        <w:rPr>
          <w:sz w:val="24"/>
          <w:szCs w:val="24"/>
        </w:rPr>
      </w:pPr>
      <w:r>
        <w:t xml:space="preserve">Таблица 2. </w:t>
      </w:r>
      <w:r w:rsidR="00DA5E44">
        <w:t>Совместный а</w:t>
      </w:r>
      <w:r w:rsidR="008A6509" w:rsidRPr="0071242C">
        <w:rPr>
          <w:sz w:val="24"/>
          <w:szCs w:val="24"/>
        </w:rPr>
        <w:t>нализ ошибок</w:t>
      </w:r>
    </w:p>
    <w:p w:rsidR="002466BA" w:rsidRDefault="002466BA"/>
    <w:tbl>
      <w:tblPr>
        <w:tblStyle w:val="a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504"/>
        <w:gridCol w:w="2520"/>
        <w:gridCol w:w="2958"/>
        <w:gridCol w:w="2763"/>
        <w:gridCol w:w="2008"/>
      </w:tblGrid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№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Ошибка</w:t>
            </w:r>
          </w:p>
        </w:tc>
        <w:tc>
          <w:tcPr>
            <w:tcW w:w="2958" w:type="dxa"/>
          </w:tcPr>
          <w:p w:rsidR="002466BA" w:rsidRPr="00794954" w:rsidRDefault="008A6509" w:rsidP="00D94CAC">
            <w:pPr>
              <w:spacing w:before="40" w:after="4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На что влияет</w:t>
            </w: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Как правильно</w:t>
            </w: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Как запомнить</w:t>
            </w: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1.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2.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3.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4.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5.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6.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2466BA" w:rsidRPr="00BD6D94" w:rsidTr="002466BA">
        <w:tc>
          <w:tcPr>
            <w:tcW w:w="504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7.</w:t>
            </w:r>
          </w:p>
        </w:tc>
        <w:tc>
          <w:tcPr>
            <w:tcW w:w="2520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5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763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008" w:type="dxa"/>
          </w:tcPr>
          <w:p w:rsidR="002466BA" w:rsidRPr="00794954" w:rsidRDefault="002466BA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</w:tbl>
    <w:p w:rsidR="002466BA" w:rsidRDefault="002466BA"/>
    <w:p w:rsidR="00DA5E44" w:rsidRDefault="00DA5E44"/>
    <w:p w:rsidR="00DA5E44" w:rsidRDefault="00DA5E44" w:rsidP="00DA5E44">
      <w:pPr>
        <w:rPr>
          <w:sz w:val="24"/>
          <w:szCs w:val="24"/>
        </w:rPr>
      </w:pPr>
      <w:r>
        <w:t xml:space="preserve">Таблица 3. </w:t>
      </w:r>
      <w:r>
        <w:t>Совместный а</w:t>
      </w:r>
      <w:r w:rsidRPr="0071242C">
        <w:rPr>
          <w:sz w:val="24"/>
          <w:szCs w:val="24"/>
        </w:rPr>
        <w:t xml:space="preserve">нализ </w:t>
      </w:r>
      <w:r>
        <w:rPr>
          <w:sz w:val="24"/>
          <w:szCs w:val="24"/>
        </w:rPr>
        <w:t xml:space="preserve">критических и некритических </w:t>
      </w:r>
      <w:r w:rsidRPr="0071242C">
        <w:rPr>
          <w:sz w:val="24"/>
          <w:szCs w:val="24"/>
        </w:rPr>
        <w:t>ошибок</w:t>
      </w:r>
    </w:p>
    <w:p w:rsidR="002466BA" w:rsidRDefault="002466BA"/>
    <w:tbl>
      <w:tblPr>
        <w:tblStyle w:val="a3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497"/>
        <w:gridCol w:w="2045"/>
        <w:gridCol w:w="1301"/>
        <w:gridCol w:w="2101"/>
        <w:gridCol w:w="2911"/>
        <w:gridCol w:w="1898"/>
      </w:tblGrid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№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Ошибка</w:t>
            </w: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Default="00DA5E44" w:rsidP="00DA5E44">
            <w:pPr>
              <w:spacing w:before="40" w:after="4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Критич./</w:t>
            </w:r>
          </w:p>
          <w:p w:rsidR="00DA5E44" w:rsidRPr="00794954" w:rsidRDefault="00DA5E44" w:rsidP="00DA5E44">
            <w:pPr>
              <w:spacing w:before="40" w:after="4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некритич.</w:t>
            </w: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На что влияет</w:t>
            </w: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Как правильно</w:t>
            </w: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Как запомнить</w:t>
            </w: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1.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2.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3.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4.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5.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6.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</w:tr>
      <w:tr w:rsidR="00DA5E44" w:rsidRPr="00BD6D94" w:rsidTr="00DA5E44">
        <w:tc>
          <w:tcPr>
            <w:tcW w:w="497" w:type="dxa"/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  <w:r w:rsidRPr="00794954">
              <w:rPr>
                <w:b/>
                <w:bCs/>
                <w:color w:val="00B0F0"/>
              </w:rPr>
              <w:t>7.</w:t>
            </w:r>
          </w:p>
        </w:tc>
        <w:tc>
          <w:tcPr>
            <w:tcW w:w="2045" w:type="dxa"/>
            <w:tcBorders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3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10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2911" w:type="dxa"/>
            <w:tcBorders>
              <w:left w:val="single" w:sz="8" w:space="0" w:color="00B0F0"/>
              <w:righ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tc>
          <w:tcPr>
            <w:tcW w:w="1898" w:type="dxa"/>
            <w:tcBorders>
              <w:left w:val="single" w:sz="8" w:space="0" w:color="00B0F0"/>
            </w:tcBorders>
          </w:tcPr>
          <w:p w:rsidR="00DA5E44" w:rsidRPr="00794954" w:rsidRDefault="00DA5E44" w:rsidP="00D94CAC">
            <w:pPr>
              <w:spacing w:before="40" w:after="40"/>
              <w:rPr>
                <w:b/>
                <w:bCs/>
                <w:color w:val="00B0F0"/>
              </w:rPr>
            </w:pPr>
          </w:p>
        </w:tc>
        <w:bookmarkStart w:id="0" w:name="_GoBack"/>
        <w:bookmarkEnd w:id="0"/>
      </w:tr>
    </w:tbl>
    <w:p w:rsidR="00DA5E44" w:rsidRDefault="00DA5E44"/>
    <w:sectPr w:rsidR="00DA5E44" w:rsidSect="002466BA">
      <w:pgSz w:w="11906" w:h="16838"/>
      <w:pgMar w:top="709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BA"/>
    <w:rsid w:val="001244E7"/>
    <w:rsid w:val="002466BA"/>
    <w:rsid w:val="005C3B69"/>
    <w:rsid w:val="005F1A15"/>
    <w:rsid w:val="008A6509"/>
    <w:rsid w:val="00DA5E44"/>
    <w:rsid w:val="00E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F83A"/>
  <w15:chartTrackingRefBased/>
  <w15:docId w15:val="{24CF2946-33DD-4C00-8CC4-BE8730BD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Санцевич</dc:creator>
  <cp:keywords/>
  <dc:description/>
  <cp:lastModifiedBy>Диана Санцевич</cp:lastModifiedBy>
  <cp:revision>2</cp:revision>
  <dcterms:created xsi:type="dcterms:W3CDTF">2024-09-06T06:33:00Z</dcterms:created>
  <dcterms:modified xsi:type="dcterms:W3CDTF">2024-09-06T11:02:00Z</dcterms:modified>
</cp:coreProperties>
</file>